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D1D8" w14:textId="4D5CC412" w:rsidR="006D27F4" w:rsidRPr="006D27F4" w:rsidRDefault="006D27F4" w:rsidP="006D27F4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ILLiad Web Platform Troubleshooting</w:t>
      </w:r>
    </w:p>
    <w:p w14:paraId="028721F1" w14:textId="77777777" w:rsidR="006D27F4" w:rsidRPr="006D27F4" w:rsidRDefault="006D27F4" w:rsidP="006D27F4">
      <w:pPr>
        <w:numPr>
          <w:ilvl w:val="1"/>
          <w:numId w:val="0"/>
        </w:numPr>
        <w:rPr>
          <w:rFonts w:ascii="Cambria" w:eastAsia="Times New Roman" w:hAnsi="Cambria" w:cs="Times New Roman"/>
          <w:color w:val="5A5A5A" w:themeColor="text1" w:themeTint="A5"/>
          <w:spacing w:val="15"/>
        </w:rPr>
      </w:pPr>
      <w:r w:rsidRPr="006D27F4">
        <w:rPr>
          <w:rFonts w:eastAsiaTheme="minorEastAsia"/>
          <w:color w:val="5A5A5A" w:themeColor="text1" w:themeTint="A5"/>
          <w:spacing w:val="15"/>
        </w:rPr>
        <w:t xml:space="preserve">OCLC Customer Services Division      </w:t>
      </w:r>
    </w:p>
    <w:p w14:paraId="152DBF32" w14:textId="77777777" w:rsidR="006D27F4" w:rsidRPr="006D27F4" w:rsidRDefault="006D27F4" w:rsidP="006D27F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D27F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Abstract</w:t>
      </w:r>
    </w:p>
    <w:p w14:paraId="2AC26B5C" w14:textId="16626D7F" w:rsidR="006D27F4" w:rsidRPr="006D27F4" w:rsidRDefault="006D27F4" w:rsidP="006D27F4">
      <w:pPr>
        <w:keepNext/>
        <w:keepLines/>
        <w:spacing w:after="200" w:line="276" w:lineRule="auto"/>
        <w:outlineLvl w:val="1"/>
      </w:pPr>
      <w:r w:rsidRPr="006D27F4">
        <w:t>ILLiad Web Platform: Basic Functionality, Dependencies, and General Troubleshooting</w:t>
      </w:r>
    </w:p>
    <w:p w14:paraId="57A9AC05" w14:textId="77777777" w:rsidR="006D27F4" w:rsidRPr="006D27F4" w:rsidRDefault="006D27F4" w:rsidP="006D27F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D27F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Date</w:t>
      </w:r>
    </w:p>
    <w:p w14:paraId="41D62D6D" w14:textId="4F28DB47" w:rsidR="006D27F4" w:rsidRPr="009230C7" w:rsidRDefault="006D27F4" w:rsidP="006D27F4">
      <w:pPr>
        <w:spacing w:after="200" w:line="276" w:lineRule="auto"/>
        <w:rPr>
          <w:rFonts w:eastAsia="Times New Roman"/>
          <w:color w:val="365F91"/>
          <w:sz w:val="26"/>
          <w:szCs w:val="26"/>
        </w:rPr>
      </w:pPr>
      <w:r>
        <w:t>20</w:t>
      </w:r>
      <w:r w:rsidR="009230C7">
        <w:t>20</w:t>
      </w:r>
      <w:r>
        <w:t>-</w:t>
      </w:r>
      <w:r w:rsidR="009230C7">
        <w:t>06</w:t>
      </w:r>
      <w:r>
        <w:t>-</w:t>
      </w:r>
      <w:r w:rsidR="009230C7">
        <w:t>30</w:t>
      </w:r>
      <w:bookmarkStart w:id="0" w:name="_GoBack"/>
      <w:bookmarkEnd w:id="0"/>
    </w:p>
    <w:p w14:paraId="6BDC1C94" w14:textId="77777777" w:rsidR="00E43273" w:rsidRPr="006D27F4" w:rsidRDefault="003601F9" w:rsidP="00000F43">
      <w:pPr>
        <w:pStyle w:val="Title"/>
        <w:rPr>
          <w:sz w:val="36"/>
        </w:rPr>
      </w:pPr>
      <w:r w:rsidRPr="006D27F4">
        <w:rPr>
          <w:sz w:val="36"/>
        </w:rPr>
        <w:t xml:space="preserve">ILLiad </w:t>
      </w:r>
      <w:r w:rsidR="00E262F3" w:rsidRPr="006D27F4">
        <w:rPr>
          <w:sz w:val="36"/>
        </w:rPr>
        <w:t>Web Platform</w:t>
      </w:r>
      <w:r w:rsidR="00E43273" w:rsidRPr="006D27F4">
        <w:rPr>
          <w:sz w:val="36"/>
        </w:rPr>
        <w:t>:</w:t>
      </w:r>
      <w:r w:rsidRPr="006D27F4">
        <w:rPr>
          <w:sz w:val="36"/>
        </w:rPr>
        <w:t xml:space="preserve"> </w:t>
      </w:r>
    </w:p>
    <w:p w14:paraId="6BDC1C95" w14:textId="77777777" w:rsidR="00D75484" w:rsidRPr="006D27F4" w:rsidRDefault="00E43273" w:rsidP="00E43273">
      <w:pPr>
        <w:pStyle w:val="Subtitle"/>
        <w:rPr>
          <w:color w:val="auto"/>
          <w:spacing w:val="0"/>
        </w:rPr>
      </w:pPr>
      <w:r w:rsidRPr="006D27F4">
        <w:rPr>
          <w:color w:val="auto"/>
          <w:spacing w:val="0"/>
        </w:rPr>
        <w:t xml:space="preserve">Basic </w:t>
      </w:r>
      <w:r w:rsidR="007E0620" w:rsidRPr="006D27F4">
        <w:rPr>
          <w:color w:val="auto"/>
          <w:spacing w:val="0"/>
        </w:rPr>
        <w:t>Function</w:t>
      </w:r>
      <w:r w:rsidRPr="006D27F4">
        <w:rPr>
          <w:color w:val="auto"/>
          <w:spacing w:val="0"/>
        </w:rPr>
        <w:t>ality</w:t>
      </w:r>
      <w:r w:rsidR="007E0620" w:rsidRPr="006D27F4">
        <w:rPr>
          <w:color w:val="auto"/>
          <w:spacing w:val="0"/>
        </w:rPr>
        <w:t xml:space="preserve">, Dependencies, and </w:t>
      </w:r>
      <w:r w:rsidRPr="006D27F4">
        <w:rPr>
          <w:color w:val="auto"/>
          <w:spacing w:val="0"/>
        </w:rPr>
        <w:t xml:space="preserve">General </w:t>
      </w:r>
      <w:r w:rsidR="003601F9" w:rsidRPr="006D27F4">
        <w:rPr>
          <w:color w:val="auto"/>
          <w:spacing w:val="0"/>
        </w:rPr>
        <w:t>Troubleshooting</w:t>
      </w:r>
    </w:p>
    <w:p w14:paraId="6BDC1C96" w14:textId="77777777" w:rsidR="0063305B" w:rsidRDefault="0063305B" w:rsidP="00000F43">
      <w:pPr>
        <w:pStyle w:val="Heading1"/>
      </w:pPr>
      <w:r>
        <w:t>What is it</w:t>
      </w:r>
      <w:r w:rsidR="005A69F3">
        <w:t xml:space="preserve"> and what does it do</w:t>
      </w:r>
      <w:r>
        <w:t>?</w:t>
      </w:r>
    </w:p>
    <w:p w14:paraId="6BDC1C97" w14:textId="77777777" w:rsidR="0063305B" w:rsidRDefault="00F928EE" w:rsidP="00F928EE">
      <w:pPr>
        <w:pStyle w:val="ListParagraph"/>
        <w:numPr>
          <w:ilvl w:val="0"/>
          <w:numId w:val="8"/>
        </w:numPr>
      </w:pPr>
      <w:r>
        <w:t>An API (Application Programming Interface) that provides programmatic access to your ILLiad installation in a controlled way.</w:t>
      </w:r>
    </w:p>
    <w:p w14:paraId="6BDC1C99" w14:textId="484E6919" w:rsidR="00F928EE" w:rsidRDefault="009230C7" w:rsidP="00F928EE">
      <w:pPr>
        <w:pStyle w:val="ListParagraph"/>
        <w:ind w:left="1440"/>
      </w:pPr>
      <w:hyperlink r:id="rId11">
        <w:r w:rsidR="602E530D" w:rsidRPr="1B772DE0">
          <w:rPr>
            <w:rStyle w:val="Hyperlink"/>
          </w:rPr>
          <w:t>https://support.atlas-sys.com/hc/en-us/articles/360011809394-The-ILLiad-Web-Platform-API</w:t>
        </w:r>
      </w:hyperlink>
    </w:p>
    <w:p w14:paraId="6D23E7AB" w14:textId="00684E15" w:rsidR="1B772DE0" w:rsidRDefault="1B772DE0" w:rsidP="1B772DE0">
      <w:pPr>
        <w:pStyle w:val="ListParagraph"/>
        <w:ind w:left="1440"/>
      </w:pPr>
    </w:p>
    <w:p w14:paraId="6BDC1C9A" w14:textId="77777777" w:rsidR="00F928EE" w:rsidRDefault="00F928EE" w:rsidP="00C223E4">
      <w:pPr>
        <w:pStyle w:val="ListParagraph"/>
        <w:numPr>
          <w:ilvl w:val="0"/>
          <w:numId w:val="8"/>
        </w:numPr>
      </w:pPr>
      <w:r>
        <w:t>A Web Service that use that API to communicate with your ILLiad system from other outside systems.</w:t>
      </w:r>
      <w:r w:rsidR="00C223E4">
        <w:t xml:space="preserve">  At present, this is primarily ILLiad/Aeon interactivity, but other connections will be possible eventually</w:t>
      </w:r>
      <w:r w:rsidR="00E004B5">
        <w:t xml:space="preserve"> as we release new versions with enhanced functionality</w:t>
      </w:r>
      <w:r w:rsidR="00C223E4">
        <w:t>.</w:t>
      </w:r>
    </w:p>
    <w:p w14:paraId="6BDC1C9B" w14:textId="7681EDC3" w:rsidR="008821FE" w:rsidRDefault="008821FE" w:rsidP="008821FE">
      <w:pPr>
        <w:pStyle w:val="Heading2"/>
      </w:pPr>
      <w:r>
        <w:t>Current (</w:t>
      </w:r>
      <w:r w:rsidR="0AB84053">
        <w:t>9.</w:t>
      </w:r>
      <w:r w:rsidR="009230C7">
        <w:t>1</w:t>
      </w:r>
      <w:r>
        <w:t>) Uses:</w:t>
      </w:r>
    </w:p>
    <w:p w14:paraId="6BDC1C9C" w14:textId="77777777" w:rsidR="00617D60" w:rsidRDefault="00617D60" w:rsidP="00A70A17">
      <w:pPr>
        <w:pStyle w:val="ListParagraph"/>
        <w:numPr>
          <w:ilvl w:val="0"/>
          <w:numId w:val="8"/>
        </w:numPr>
      </w:pPr>
      <w:r>
        <w:t>ILLiad/Aeon interoperability:</w:t>
      </w:r>
    </w:p>
    <w:p w14:paraId="6BDC1C9D" w14:textId="77777777" w:rsidR="00617D60" w:rsidRDefault="00617D60" w:rsidP="00617D60">
      <w:pPr>
        <w:pStyle w:val="ListParagraph"/>
        <w:numPr>
          <w:ilvl w:val="1"/>
          <w:numId w:val="8"/>
        </w:numPr>
      </w:pPr>
      <w:r w:rsidRPr="00617D60">
        <w:t xml:space="preserve">The integration of ILLiad and Aeon via </w:t>
      </w:r>
      <w:r w:rsidR="00E91C07">
        <w:t>the ILLiad and Aeon Web Platform services</w:t>
      </w:r>
      <w:r w:rsidRPr="00617D60">
        <w:t xml:space="preserve"> makes it possible for ILLiad staff to place Aeon requests directly from the ILLiad client and for Aeon staff to respond to the requests directly from the Aeon client.</w:t>
      </w:r>
    </w:p>
    <w:p w14:paraId="6BDC1C9E" w14:textId="77777777" w:rsidR="00E91C07" w:rsidRDefault="009230C7" w:rsidP="00E91C07">
      <w:pPr>
        <w:pStyle w:val="ListParagraph"/>
        <w:numPr>
          <w:ilvl w:val="1"/>
          <w:numId w:val="8"/>
        </w:numPr>
      </w:pPr>
      <w:hyperlink r:id="rId12" w:history="1">
        <w:r w:rsidR="00E91C07" w:rsidRPr="00DF71CC">
          <w:rPr>
            <w:rStyle w:val="Hyperlink"/>
          </w:rPr>
          <w:t>https://prometheus.atlas-sys.com/display/illiad/Configuring+Web+Platform+Integration+for+ILLiad+and+Aeon</w:t>
        </w:r>
      </w:hyperlink>
    </w:p>
    <w:p w14:paraId="6BDC1C9F" w14:textId="77777777" w:rsidR="008821FE" w:rsidRDefault="008821FE" w:rsidP="00A70A17">
      <w:pPr>
        <w:pStyle w:val="ListParagraph"/>
        <w:numPr>
          <w:ilvl w:val="0"/>
          <w:numId w:val="8"/>
        </w:numPr>
      </w:pPr>
      <w:r>
        <w:t xml:space="preserve">ILLiad/OCLC </w:t>
      </w:r>
      <w:r w:rsidRPr="008821FE">
        <w:t>Article Exchange WebService interactions</w:t>
      </w:r>
      <w:r>
        <w:t>:</w:t>
      </w:r>
    </w:p>
    <w:p w14:paraId="6BDC1CA0" w14:textId="77777777" w:rsidR="008821FE" w:rsidRPr="008821FE" w:rsidRDefault="005A69F3" w:rsidP="008821FE">
      <w:pPr>
        <w:pStyle w:val="ListParagraph"/>
        <w:numPr>
          <w:ilvl w:val="1"/>
          <w:numId w:val="8"/>
        </w:numPr>
      </w:pPr>
      <w:r w:rsidRPr="008821FE">
        <w:t xml:space="preserve">Uploads </w:t>
      </w:r>
      <w:r w:rsidR="008821FE" w:rsidRPr="008821FE">
        <w:t xml:space="preserve">scanned documents </w:t>
      </w:r>
      <w:r w:rsidRPr="008821FE">
        <w:t xml:space="preserve">to </w:t>
      </w:r>
      <w:r w:rsidR="008821FE" w:rsidRPr="008821FE">
        <w:t xml:space="preserve">the </w:t>
      </w:r>
      <w:r w:rsidRPr="008821FE">
        <w:t xml:space="preserve">OCLC Article Exchange Web Service from </w:t>
      </w:r>
      <w:r w:rsidR="008821FE" w:rsidRPr="008821FE">
        <w:t>the ILLiad Client.</w:t>
      </w:r>
    </w:p>
    <w:p w14:paraId="6BDC1CA1" w14:textId="77777777" w:rsidR="005A69F3" w:rsidRPr="008821FE" w:rsidRDefault="008821FE" w:rsidP="008821FE">
      <w:pPr>
        <w:pStyle w:val="ListParagraph"/>
        <w:numPr>
          <w:ilvl w:val="1"/>
          <w:numId w:val="8"/>
        </w:numPr>
      </w:pPr>
      <w:r w:rsidRPr="008821FE">
        <w:t>C</w:t>
      </w:r>
      <w:r w:rsidR="005A69F3" w:rsidRPr="008821FE">
        <w:t xml:space="preserve">lients upload to </w:t>
      </w:r>
      <w:r w:rsidRPr="008821FE">
        <w:t xml:space="preserve">the ILLiad </w:t>
      </w:r>
      <w:r w:rsidR="005A69F3" w:rsidRPr="008821FE">
        <w:t xml:space="preserve">Web Platform </w:t>
      </w:r>
      <w:r w:rsidRPr="008821FE">
        <w:t>which, in turn</w:t>
      </w:r>
      <w:r>
        <w:t>,</w:t>
      </w:r>
      <w:r w:rsidRPr="008821FE">
        <w:t xml:space="preserve"> </w:t>
      </w:r>
      <w:r w:rsidR="005A69F3" w:rsidRPr="008821FE">
        <w:t xml:space="preserve">uploads to </w:t>
      </w:r>
      <w:r w:rsidRPr="008821FE">
        <w:t xml:space="preserve">the </w:t>
      </w:r>
      <w:r w:rsidR="005A69F3" w:rsidRPr="008821FE">
        <w:t xml:space="preserve">OCLC AE </w:t>
      </w:r>
      <w:r>
        <w:t>w</w:t>
      </w:r>
      <w:r w:rsidR="005A69F3" w:rsidRPr="008821FE">
        <w:t>eb</w:t>
      </w:r>
      <w:r>
        <w:t xml:space="preserve"> </w:t>
      </w:r>
      <w:r w:rsidR="005A69F3" w:rsidRPr="008821FE">
        <w:t>service.</w:t>
      </w:r>
    </w:p>
    <w:p w14:paraId="6BDC1CA2" w14:textId="77777777" w:rsidR="008821FE" w:rsidRDefault="005A69F3" w:rsidP="005A69F3">
      <w:pPr>
        <w:pStyle w:val="ListParagraph"/>
        <w:numPr>
          <w:ilvl w:val="0"/>
          <w:numId w:val="8"/>
        </w:numPr>
      </w:pPr>
      <w:r w:rsidRPr="008821FE">
        <w:t>IFM WebService interactions</w:t>
      </w:r>
      <w:r w:rsidR="008821FE">
        <w:t>:</w:t>
      </w:r>
    </w:p>
    <w:p w14:paraId="6BDC1CA3" w14:textId="77777777" w:rsidR="008821FE" w:rsidRPr="008821FE" w:rsidRDefault="005A69F3" w:rsidP="008821FE">
      <w:pPr>
        <w:pStyle w:val="ListParagraph"/>
        <w:numPr>
          <w:ilvl w:val="1"/>
          <w:numId w:val="8"/>
        </w:numPr>
      </w:pPr>
      <w:r w:rsidRPr="008821FE">
        <w:t xml:space="preserve">Addons (like Get It Now) talk to </w:t>
      </w:r>
      <w:r w:rsidR="008821FE" w:rsidRPr="008821FE">
        <w:t xml:space="preserve">the ILLiad </w:t>
      </w:r>
      <w:r w:rsidRPr="008821FE">
        <w:t xml:space="preserve">Web Platform via the client scripting commands. </w:t>
      </w:r>
    </w:p>
    <w:p w14:paraId="6BDC1CA4" w14:textId="77777777" w:rsidR="005A69F3" w:rsidRPr="008821FE" w:rsidRDefault="005A69F3" w:rsidP="008821FE">
      <w:pPr>
        <w:pStyle w:val="ListParagraph"/>
        <w:numPr>
          <w:ilvl w:val="1"/>
          <w:numId w:val="8"/>
        </w:numPr>
      </w:pPr>
      <w:r>
        <w:t>The Web Platform</w:t>
      </w:r>
      <w:r w:rsidR="008821FE">
        <w:t>, in turn,</w:t>
      </w:r>
      <w:r>
        <w:t xml:space="preserve"> interact</w:t>
      </w:r>
      <w:r w:rsidR="008821FE">
        <w:t>s</w:t>
      </w:r>
      <w:r>
        <w:t xml:space="preserve"> with the OCLC IFM Web Service.</w:t>
      </w:r>
    </w:p>
    <w:p w14:paraId="6BDC1CAA" w14:textId="77777777" w:rsidR="005A69F3" w:rsidRPr="005A69F3" w:rsidRDefault="005A69F3" w:rsidP="005A69F3">
      <w:pPr>
        <w:pStyle w:val="Heading1"/>
      </w:pPr>
      <w:r w:rsidRPr="008821FE">
        <w:lastRenderedPageBreak/>
        <w:t>How is it installed?</w:t>
      </w:r>
    </w:p>
    <w:p w14:paraId="6BDC1CAB" w14:textId="0D933D29" w:rsidR="00F928EE" w:rsidRDefault="003D0A68" w:rsidP="00F928EE">
      <w:pPr>
        <w:pStyle w:val="ListParagraph"/>
        <w:numPr>
          <w:ilvl w:val="0"/>
          <w:numId w:val="9"/>
        </w:numPr>
      </w:pPr>
      <w:r>
        <w:t>On new ILLiad systems, the Web Platform is i</w:t>
      </w:r>
      <w:r w:rsidR="00C223E4">
        <w:t xml:space="preserve">nstalled automatically on the </w:t>
      </w:r>
      <w:r>
        <w:t xml:space="preserve">ILLiad web server as a part of the server installation.  For older systems, it’s added and installed as a part of the ILLiad version </w:t>
      </w:r>
      <w:r w:rsidR="39317100">
        <w:t>9.0</w:t>
      </w:r>
      <w:r>
        <w:t xml:space="preserve"> server u</w:t>
      </w:r>
      <w:r w:rsidR="00C223E4">
        <w:t>pdate</w:t>
      </w:r>
      <w:r>
        <w:t xml:space="preserve"> process</w:t>
      </w:r>
      <w:r w:rsidR="00C223E4">
        <w:t>.</w:t>
      </w:r>
    </w:p>
    <w:p w14:paraId="6BDC1CAF" w14:textId="77777777" w:rsidR="003D0A68" w:rsidRDefault="003D0A68" w:rsidP="003D0A68">
      <w:pPr>
        <w:pStyle w:val="ListParagraph"/>
        <w:numPr>
          <w:ilvl w:val="0"/>
          <w:numId w:val="9"/>
        </w:numPr>
      </w:pPr>
      <w:r>
        <w:t>In IIS, the Web Platform is typically installed directly beneath the Default Web Site, at the same level as the ILLiad folder itself.</w:t>
      </w:r>
      <w:r w:rsidR="00E004B5">
        <w:t xml:space="preserve">  (See image below.)</w:t>
      </w:r>
    </w:p>
    <w:p w14:paraId="6BDC1CB0" w14:textId="77777777" w:rsidR="003D0A68" w:rsidRDefault="003D0A68" w:rsidP="003D0A68">
      <w:r>
        <w:rPr>
          <w:noProof/>
        </w:rPr>
        <w:drawing>
          <wp:inline distT="0" distB="0" distL="0" distR="0" wp14:anchorId="6BDC1D00" wp14:editId="1D53CD7D">
            <wp:extent cx="5943600" cy="2716530"/>
            <wp:effectExtent l="0" t="0" r="0" b="7620"/>
            <wp:docPr id="11301180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C1CB1" w14:textId="77777777" w:rsidR="00406508" w:rsidRDefault="00406508" w:rsidP="00406508">
      <w:pPr>
        <w:pStyle w:val="ListParagraph"/>
        <w:numPr>
          <w:ilvl w:val="0"/>
          <w:numId w:val="9"/>
        </w:numPr>
      </w:pPr>
      <w:r>
        <w:t xml:space="preserve">The files necessary for the ILLiad Web Platform are installed in the </w:t>
      </w:r>
      <w:r w:rsidRPr="003D0A68">
        <w:rPr>
          <w:b/>
        </w:rPr>
        <w:t>X:\illiad\WebPlatform\</w:t>
      </w:r>
      <w:r>
        <w:t xml:space="preserve"> folder (where X is the drive letter where ILLiad is being installed).</w:t>
      </w:r>
    </w:p>
    <w:p w14:paraId="6BDC1CB2" w14:textId="77777777" w:rsidR="0051329E" w:rsidRDefault="0051329E" w:rsidP="00000F43">
      <w:pPr>
        <w:pStyle w:val="Heading1"/>
      </w:pPr>
      <w:r>
        <w:t>Dependencies:</w:t>
      </w:r>
    </w:p>
    <w:p w14:paraId="6BDC1CB3" w14:textId="77777777" w:rsidR="00C223E4" w:rsidRDefault="00C223E4" w:rsidP="00C223E4">
      <w:pPr>
        <w:pStyle w:val="ListParagraph"/>
        <w:numPr>
          <w:ilvl w:val="0"/>
          <w:numId w:val="9"/>
        </w:numPr>
      </w:pPr>
      <w:r>
        <w:t>Microsoft .NET 4.0 Framework installed on your web</w:t>
      </w:r>
      <w:r w:rsidR="0019509F">
        <w:t xml:space="preserve"> </w:t>
      </w:r>
      <w:r>
        <w:t>server, and properly set up to use the .NET 4.0 Framework:</w:t>
      </w:r>
    </w:p>
    <w:p w14:paraId="6BDC1CB4" w14:textId="77777777" w:rsidR="00C223E4" w:rsidRDefault="00C223E4" w:rsidP="003D0A68">
      <w:pPr>
        <w:pStyle w:val="ListParagraph"/>
        <w:numPr>
          <w:ilvl w:val="1"/>
          <w:numId w:val="9"/>
        </w:numPr>
      </w:pPr>
      <w:r>
        <w:t>Verify that there is an extension for ASP.NET v4.0.30319 and that it is set to Allowed.</w:t>
      </w:r>
    </w:p>
    <w:p w14:paraId="6BDC1CB5" w14:textId="77777777" w:rsidR="00407EE8" w:rsidRDefault="00407EE8" w:rsidP="00407EE8">
      <w:pPr>
        <w:pStyle w:val="ListParagraph"/>
        <w:numPr>
          <w:ilvl w:val="2"/>
          <w:numId w:val="9"/>
        </w:numPr>
      </w:pPr>
      <w:r>
        <w:t>This is done in IIS under ISAPI and CGI Restrictions</w:t>
      </w:r>
    </w:p>
    <w:p w14:paraId="6BDC1CB6" w14:textId="77777777" w:rsidR="00C223E4" w:rsidRDefault="00C223E4" w:rsidP="003D0A68">
      <w:pPr>
        <w:pStyle w:val="ListParagraph"/>
        <w:numPr>
          <w:ilvl w:val="1"/>
          <w:numId w:val="9"/>
        </w:numPr>
      </w:pPr>
      <w:r>
        <w:t>Verify that the ASP.NET version is set to v4.0.30319 for each module using ASP.NET.</w:t>
      </w:r>
    </w:p>
    <w:p w14:paraId="6BDC1CB7" w14:textId="77777777" w:rsidR="00407EE8" w:rsidRDefault="00407EE8" w:rsidP="00407EE8">
      <w:pPr>
        <w:pStyle w:val="ListParagraph"/>
        <w:numPr>
          <w:ilvl w:val="2"/>
          <w:numId w:val="9"/>
        </w:numPr>
      </w:pPr>
      <w:r>
        <w:t>This is done in IIS under Application Pools</w:t>
      </w:r>
    </w:p>
    <w:p w14:paraId="6BDC1CB8" w14:textId="77777777" w:rsidR="00E66678" w:rsidRDefault="00E66678" w:rsidP="00E66678">
      <w:pPr>
        <w:pStyle w:val="ListParagraph"/>
        <w:numPr>
          <w:ilvl w:val="0"/>
          <w:numId w:val="9"/>
        </w:numPr>
      </w:pPr>
      <w:r>
        <w:t>An SSL Certificate.  The ILLiad Web Platform is only accessible over port 443 via an https:// URL.  Port 80 will not work.</w:t>
      </w:r>
    </w:p>
    <w:p w14:paraId="6BDC1CB9" w14:textId="77777777" w:rsidR="00682C7B" w:rsidRDefault="005A69F3" w:rsidP="004F21CB">
      <w:pPr>
        <w:pStyle w:val="ListParagraph"/>
        <w:numPr>
          <w:ilvl w:val="0"/>
          <w:numId w:val="9"/>
        </w:numPr>
      </w:pPr>
      <w:r w:rsidRPr="00C75F0F">
        <w:t xml:space="preserve">ILLiad requires </w:t>
      </w:r>
      <w:r w:rsidR="00682C7B" w:rsidRPr="00C75F0F">
        <w:t>you to set up an API Key in the WebPlatformConfig Table.  This is accessible from the Customization Manager under System – Integration.</w:t>
      </w:r>
    </w:p>
    <w:p w14:paraId="6BDC1CBA" w14:textId="77777777" w:rsidR="00314DEB" w:rsidRPr="00C75F0F" w:rsidRDefault="00314DEB" w:rsidP="004F21CB">
      <w:pPr>
        <w:pStyle w:val="ListParagraph"/>
        <w:numPr>
          <w:ilvl w:val="0"/>
          <w:numId w:val="9"/>
        </w:numPr>
      </w:pPr>
      <w:r>
        <w:t>Time of web and data servers must MATCH exactly!</w:t>
      </w:r>
    </w:p>
    <w:p w14:paraId="6BDC1CBB" w14:textId="77777777" w:rsidR="00D432A1" w:rsidRPr="00C75F0F" w:rsidRDefault="009230C7" w:rsidP="00D432A1">
      <w:pPr>
        <w:ind w:left="360"/>
      </w:pPr>
      <w:r>
        <w:rPr>
          <w:noProof/>
        </w:rPr>
        <w:lastRenderedPageBreak/>
        <w:pict w14:anchorId="6BDC1D02">
          <v:oval id="Oval 3" o:spid="_x0000_s1026" style="position:absolute;left:0;text-align:left;margin-left:18pt;margin-top:51.75pt;width:47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" filled="f" strokecolor="red" strokeweight="3pt">
            <v:stroke joinstyle="miter"/>
          </v:oval>
        </w:pict>
      </w:r>
      <w:r w:rsidR="00D432A1" w:rsidRPr="00C75F0F">
        <w:rPr>
          <w:noProof/>
        </w:rPr>
        <w:drawing>
          <wp:inline distT="0" distB="0" distL="0" distR="0" wp14:anchorId="6BDC1D03" wp14:editId="6BDC1D04">
            <wp:extent cx="5782482" cy="1971950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PlatFormConfi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C1CBC" w14:textId="77777777" w:rsidR="00D432A1" w:rsidRPr="00C75F0F" w:rsidRDefault="00D432A1" w:rsidP="00D432A1">
      <w:pPr>
        <w:ind w:left="360"/>
      </w:pPr>
      <w:r w:rsidRPr="00C75F0F">
        <w:t xml:space="preserve">Note:  In a Shared Server/Multi-site ILLiad system, </w:t>
      </w:r>
      <w:r w:rsidR="00112E6A">
        <w:t xml:space="preserve">ONLY the ILL base site needs an entry in the WebPlatFormConfig </w:t>
      </w:r>
      <w:r w:rsidRPr="00C75F0F">
        <w:t>table</w:t>
      </w:r>
      <w:r w:rsidR="00112E6A">
        <w:t xml:space="preserve"> for ILLiad</w:t>
      </w:r>
      <w:r w:rsidRPr="00C75F0F">
        <w:t>.</w:t>
      </w:r>
      <w:r w:rsidR="00112E6A">
        <w:t xml:space="preserve">  If you’re also pointing </w:t>
      </w:r>
      <w:r w:rsidR="003278E7">
        <w:t>the system at Aeon, for ILLiad/Aeon interoperability, this is done on a per site basis.  (See the above image.)</w:t>
      </w:r>
    </w:p>
    <w:p w14:paraId="6BDC1CBD" w14:textId="77777777" w:rsidR="004F21CB" w:rsidRDefault="00D432A1" w:rsidP="004F21CB">
      <w:pPr>
        <w:pStyle w:val="ListParagraph"/>
        <w:numPr>
          <w:ilvl w:val="0"/>
          <w:numId w:val="9"/>
        </w:numPr>
      </w:pPr>
      <w:r w:rsidRPr="00C75F0F">
        <w:t xml:space="preserve">In addition, once the ILLiadWebPlatformConfig table is set up, use the ILLiadWebPlatformConfig customization key </w:t>
      </w:r>
      <w:r w:rsidR="00C75F0F" w:rsidRPr="00C75F0F">
        <w:t>(System – We</w:t>
      </w:r>
      <w:r w:rsidR="00112E6A">
        <w:t>b</w:t>
      </w:r>
      <w:r w:rsidR="00C75F0F" w:rsidRPr="00C75F0F">
        <w:t xml:space="preserve"> Platform) </w:t>
      </w:r>
      <w:r w:rsidRPr="00C75F0F">
        <w:t>to specify which</w:t>
      </w:r>
      <w:r w:rsidR="005A69F3" w:rsidRPr="00C75F0F">
        <w:t xml:space="preserve"> record in </w:t>
      </w:r>
      <w:r w:rsidRPr="00C75F0F">
        <w:t>the table each ILLiad site should be using for itself.</w:t>
      </w:r>
    </w:p>
    <w:p w14:paraId="6BDC1CBE" w14:textId="77777777" w:rsidR="00112E6A" w:rsidRPr="00C75F0F" w:rsidRDefault="00112E6A" w:rsidP="00112E6A">
      <w:pPr>
        <w:ind w:left="360"/>
      </w:pPr>
      <w:r w:rsidRPr="00C75F0F">
        <w:t xml:space="preserve">Note:  In a Shared Server/Multi-site ILLiad system, </w:t>
      </w:r>
      <w:r>
        <w:t xml:space="preserve">ALL individual sites on the system need their own separate site-specific entries in the </w:t>
      </w:r>
      <w:r w:rsidRPr="00C75F0F">
        <w:t>ILLiadWebPlatformConfig customization key.</w:t>
      </w:r>
    </w:p>
    <w:p w14:paraId="6BDC1CBF" w14:textId="77777777" w:rsidR="003D0A68" w:rsidRDefault="003D0A68" w:rsidP="003D0A68">
      <w:pPr>
        <w:pStyle w:val="Heading2"/>
      </w:pPr>
      <w:r>
        <w:t>Permissions:</w:t>
      </w:r>
    </w:p>
    <w:p w14:paraId="6BDC1CC0" w14:textId="77777777" w:rsidR="00407EE8" w:rsidRDefault="005D6914" w:rsidP="005D6914">
      <w:pPr>
        <w:pStyle w:val="ListParagraph"/>
        <w:numPr>
          <w:ilvl w:val="0"/>
          <w:numId w:val="9"/>
        </w:numPr>
      </w:pPr>
      <w:r>
        <w:t xml:space="preserve">The minimum permissions required for ASP.NET applications to run require read permissions on all web files for </w:t>
      </w:r>
    </w:p>
    <w:p w14:paraId="6BDC1CC1" w14:textId="77777777" w:rsidR="00407EE8" w:rsidRDefault="00407EE8" w:rsidP="00407EE8">
      <w:pPr>
        <w:pStyle w:val="ListParagraph"/>
        <w:numPr>
          <w:ilvl w:val="1"/>
          <w:numId w:val="9"/>
        </w:numPr>
      </w:pPr>
      <w:r>
        <w:t>T</w:t>
      </w:r>
      <w:r w:rsidR="005D6914">
        <w:t>he Internet Information Services (IIS) IUSR_</w:t>
      </w:r>
    </w:p>
    <w:p w14:paraId="6BDC1CC2" w14:textId="77777777" w:rsidR="00407EE8" w:rsidRDefault="00407EE8" w:rsidP="00407EE8">
      <w:pPr>
        <w:pStyle w:val="ListParagraph"/>
        <w:numPr>
          <w:ilvl w:val="1"/>
          <w:numId w:val="9"/>
        </w:numPr>
      </w:pPr>
      <w:r>
        <w:t xml:space="preserve">The </w:t>
      </w:r>
      <w:r w:rsidR="005D6914">
        <w:t xml:space="preserve">ComputerName Internet Guest Account </w:t>
      </w:r>
    </w:p>
    <w:p w14:paraId="6BDC1CC3" w14:textId="77777777" w:rsidR="005D6914" w:rsidRDefault="00407EE8" w:rsidP="00407EE8">
      <w:pPr>
        <w:pStyle w:val="ListParagraph"/>
        <w:numPr>
          <w:ilvl w:val="1"/>
          <w:numId w:val="9"/>
        </w:numPr>
      </w:pPr>
      <w:r>
        <w:t>A</w:t>
      </w:r>
      <w:r w:rsidR="005D6914">
        <w:t>n ASP.NET ASPNET user account (or NetworkService user account, for IIS 6.0).</w:t>
      </w:r>
    </w:p>
    <w:p w14:paraId="6BDC1CC4" w14:textId="77777777" w:rsidR="00314DEB" w:rsidRDefault="00314DEB" w:rsidP="00407EE8">
      <w:pPr>
        <w:pStyle w:val="ListParagraph"/>
        <w:numPr>
          <w:ilvl w:val="1"/>
          <w:numId w:val="9"/>
        </w:numPr>
      </w:pPr>
      <w:r>
        <w:t>Everyone</w:t>
      </w:r>
    </w:p>
    <w:p w14:paraId="6BDC1CC5" w14:textId="77777777" w:rsidR="003D0A68" w:rsidRDefault="005D6914" w:rsidP="005D6914">
      <w:pPr>
        <w:pStyle w:val="ListParagraph"/>
        <w:numPr>
          <w:ilvl w:val="0"/>
          <w:numId w:val="9"/>
        </w:numPr>
      </w:pPr>
      <w:r>
        <w:t>The accounts will also need read permissions to the logon.dbc file that was created using the SQL Alias Manager (SAM).</w:t>
      </w:r>
    </w:p>
    <w:p w14:paraId="6BDC1CC6" w14:textId="77777777" w:rsidR="00CF47E0" w:rsidRDefault="00CF47E0" w:rsidP="0051329E">
      <w:pPr>
        <w:pStyle w:val="Heading2"/>
      </w:pPr>
      <w:r>
        <w:t>Relevant Ports</w:t>
      </w:r>
      <w:r w:rsidR="00024B4A">
        <w:t>:</w:t>
      </w:r>
    </w:p>
    <w:p w14:paraId="6BDC1CC7" w14:textId="77777777" w:rsidR="00D44DDB" w:rsidRDefault="00D44DDB" w:rsidP="00D44DDB">
      <w:pPr>
        <w:pStyle w:val="ListParagraph"/>
        <w:numPr>
          <w:ilvl w:val="0"/>
          <w:numId w:val="2"/>
        </w:numPr>
      </w:pPr>
      <w:r w:rsidRPr="00AB4B2D">
        <w:rPr>
          <w:b/>
        </w:rPr>
        <w:t>Port 443</w:t>
      </w:r>
      <w:r>
        <w:t xml:space="preserve">:  </w:t>
      </w:r>
      <w:r w:rsidR="00E004B5">
        <w:t>Web function.</w:t>
      </w:r>
    </w:p>
    <w:p w14:paraId="6BDC1CC8" w14:textId="77777777" w:rsidR="005D6914" w:rsidRDefault="00161DE0" w:rsidP="005D6914">
      <w:pPr>
        <w:pStyle w:val="ListParagraph"/>
        <w:numPr>
          <w:ilvl w:val="0"/>
          <w:numId w:val="2"/>
        </w:numPr>
      </w:pPr>
      <w:r w:rsidRPr="005D6914">
        <w:rPr>
          <w:b/>
        </w:rPr>
        <w:t>Port 1433</w:t>
      </w:r>
      <w:r w:rsidR="00AB4B2D">
        <w:t>:</w:t>
      </w:r>
      <w:r>
        <w:t xml:space="preserve">  </w:t>
      </w:r>
      <w:r w:rsidR="00E004B5">
        <w:t>Connectivity to Database via SQL Alias Manager (SAM)/logon.dbc settings.</w:t>
      </w:r>
    </w:p>
    <w:p w14:paraId="6BDC1CC9" w14:textId="77777777" w:rsidR="005D6914" w:rsidRDefault="005D6914" w:rsidP="005D6914">
      <w:pPr>
        <w:pStyle w:val="Heading1"/>
      </w:pPr>
      <w:r>
        <w:t>Testing the Web Platform:</w:t>
      </w:r>
    </w:p>
    <w:p w14:paraId="6BDC1CCA" w14:textId="77777777" w:rsidR="005D6914" w:rsidRDefault="005D6914" w:rsidP="005D6914">
      <w:pPr>
        <w:pStyle w:val="ListParagraph"/>
        <w:numPr>
          <w:ilvl w:val="0"/>
          <w:numId w:val="12"/>
        </w:numPr>
      </w:pPr>
      <w:r>
        <w:t>In a web browser, enter a URL to go directly to the ILLiad Web Platform.</w:t>
      </w:r>
    </w:p>
    <w:p w14:paraId="6BDC1CCB" w14:textId="4B48C7B1" w:rsidR="00E66678" w:rsidRDefault="00C60627" w:rsidP="00E66678">
      <w:pPr>
        <w:pStyle w:val="ListParagraph"/>
        <w:numPr>
          <w:ilvl w:val="1"/>
          <w:numId w:val="12"/>
        </w:numPr>
      </w:pPr>
      <w:r>
        <w:t xml:space="preserve">If the </w:t>
      </w:r>
      <w:r w:rsidR="005D6914">
        <w:t>Server</w:t>
      </w:r>
      <w:r w:rsidR="00E66678">
        <w:t xml:space="preserve"> ILLiad URL is:  </w:t>
      </w:r>
    </w:p>
    <w:p w14:paraId="6BDC1CCC" w14:textId="5B1D6772" w:rsidR="005D6914" w:rsidRDefault="009230C7" w:rsidP="00E66678">
      <w:pPr>
        <w:pStyle w:val="ListParagraph"/>
        <w:numPr>
          <w:ilvl w:val="2"/>
          <w:numId w:val="12"/>
        </w:numPr>
      </w:pPr>
      <w:hyperlink r:id="rId15" w:history="1">
        <w:r w:rsidR="00C60627" w:rsidRPr="00C62EB2">
          <w:rPr>
            <w:rStyle w:val="Hyperlink"/>
          </w:rPr>
          <w:t>https://jkcf-alpha/illiad/</w:t>
        </w:r>
      </w:hyperlink>
    </w:p>
    <w:p w14:paraId="6BDC1CCD" w14:textId="4F911450" w:rsidR="00E66678" w:rsidRDefault="00E66678" w:rsidP="00E66678">
      <w:pPr>
        <w:pStyle w:val="ListParagraph"/>
        <w:numPr>
          <w:ilvl w:val="1"/>
          <w:numId w:val="12"/>
        </w:numPr>
      </w:pPr>
      <w:r>
        <w:t>The</w:t>
      </w:r>
      <w:r w:rsidR="007E2E06">
        <w:t>n the</w:t>
      </w:r>
      <w:r>
        <w:t xml:space="preserve"> ILLiad Web Platform URL is:  </w:t>
      </w:r>
    </w:p>
    <w:p w14:paraId="6BDC1CCE" w14:textId="77777777" w:rsidR="00E66678" w:rsidRDefault="009230C7" w:rsidP="00E66678">
      <w:pPr>
        <w:pStyle w:val="ListParagraph"/>
        <w:numPr>
          <w:ilvl w:val="2"/>
          <w:numId w:val="12"/>
        </w:numPr>
      </w:pPr>
      <w:hyperlink r:id="rId16" w:history="1">
        <w:r w:rsidR="00E66678" w:rsidRPr="00694361">
          <w:rPr>
            <w:rStyle w:val="Hyperlink"/>
          </w:rPr>
          <w:t>https://kcf-alpha/ILLiadWebPlatform/</w:t>
        </w:r>
      </w:hyperlink>
    </w:p>
    <w:p w14:paraId="6BDC1CCF" w14:textId="77777777" w:rsidR="00E66678" w:rsidRDefault="00E66678" w:rsidP="00E66678">
      <w:pPr>
        <w:pStyle w:val="ListParagraph"/>
        <w:numPr>
          <w:ilvl w:val="0"/>
          <w:numId w:val="12"/>
        </w:numPr>
      </w:pPr>
      <w:r>
        <w:t>If you get a response that specifies the Web Platform version (as opposed to an error), the Web Platform is installed and configured correctly</w:t>
      </w:r>
      <w:r w:rsidR="00407EE8">
        <w:t>.  (See image below.)</w:t>
      </w:r>
    </w:p>
    <w:p w14:paraId="6BDC1CD0" w14:textId="77777777" w:rsidR="00E66678" w:rsidRDefault="00E66678" w:rsidP="00E66678">
      <w:r>
        <w:rPr>
          <w:noProof/>
        </w:rPr>
        <w:lastRenderedPageBreak/>
        <w:drawing>
          <wp:inline distT="0" distB="0" distL="0" distR="0" wp14:anchorId="6BDC1D05" wp14:editId="0B4B4FCD">
            <wp:extent cx="5229225" cy="1716258"/>
            <wp:effectExtent l="0" t="0" r="0" b="0"/>
            <wp:docPr id="17224712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71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C1CD1" w14:textId="77777777" w:rsidR="003601F9" w:rsidRDefault="00E66678" w:rsidP="00000F43">
      <w:pPr>
        <w:pStyle w:val="Heading1"/>
      </w:pPr>
      <w:r>
        <w:t>Web Platform</w:t>
      </w:r>
      <w:r w:rsidR="003C6097">
        <w:t xml:space="preserve"> </w:t>
      </w:r>
      <w:r w:rsidR="003601F9">
        <w:t>Logging</w:t>
      </w:r>
      <w:r w:rsidR="00024B4A">
        <w:t>:</w:t>
      </w:r>
    </w:p>
    <w:p w14:paraId="6BDC1CD2" w14:textId="77777777" w:rsidR="00E91CD3" w:rsidRDefault="00E91CD3" w:rsidP="00E004B5">
      <w:r>
        <w:t xml:space="preserve">Like most other ILLiad services, there is a means to configure logging for the ILLiad Web Platform.  The </w:t>
      </w:r>
      <w:r w:rsidR="004C564F" w:rsidRPr="004C564F">
        <w:t>ILLiadWebPlatform.log.config</w:t>
      </w:r>
      <w:r w:rsidR="00E004B5">
        <w:t xml:space="preserve"> </w:t>
      </w:r>
      <w:r>
        <w:t xml:space="preserve">file for this </w:t>
      </w:r>
      <w:r w:rsidR="00E004B5">
        <w:t>is located in</w:t>
      </w:r>
      <w:r>
        <w:t xml:space="preserve"> </w:t>
      </w:r>
      <w:r w:rsidRPr="00E91CD3">
        <w:t xml:space="preserve">the </w:t>
      </w:r>
      <w:r w:rsidRPr="00E91CD3">
        <w:rPr>
          <w:b/>
        </w:rPr>
        <w:t>X:\illiad\WebPlatform\App_Data\ILLiadWebPlatform.log.config</w:t>
      </w:r>
      <w:r>
        <w:rPr>
          <w:b/>
        </w:rPr>
        <w:t xml:space="preserve"> </w:t>
      </w:r>
      <w:r w:rsidRPr="00E91CD3">
        <w:t>folder (where X is the drive letter where ILLiad is installed).</w:t>
      </w:r>
    </w:p>
    <w:p w14:paraId="6BDC1CD3" w14:textId="77777777" w:rsidR="00406508" w:rsidRDefault="00406508" w:rsidP="00E004B5">
      <w:r>
        <w:t xml:space="preserve">The default </w:t>
      </w:r>
      <w:r w:rsidRPr="004C564F">
        <w:t>ILLiadWebPlatform.log.config</w:t>
      </w:r>
      <w:r>
        <w:t xml:space="preserve"> file looks like this:</w:t>
      </w:r>
    </w:p>
    <w:p w14:paraId="6BDC1CD4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>&lt;?xml version="1.0" encoding="utf-8"?&gt;</w:t>
      </w:r>
    </w:p>
    <w:p w14:paraId="6BDC1CD5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>&lt;log4net&gt;</w:t>
      </w:r>
    </w:p>
    <w:p w14:paraId="6BDC1CD6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 xml:space="preserve">    &lt;root&gt;</w:t>
      </w:r>
    </w:p>
    <w:p w14:paraId="6BDC1CD7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 xml:space="preserve">        &lt;level value="INFO" /&gt;</w:t>
      </w:r>
    </w:p>
    <w:p w14:paraId="6BDC1CD8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 xml:space="preserve">        &lt;appender-ref ref="RollingFile" /&gt;</w:t>
      </w:r>
    </w:p>
    <w:p w14:paraId="6BDC1CD9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 xml:space="preserve">    &lt;/root&gt;</w:t>
      </w:r>
    </w:p>
    <w:p w14:paraId="6BDC1CDA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</w:p>
    <w:p w14:paraId="6BDC1CDB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 xml:space="preserve">    &lt;appender name="RollingFile" type="log4net.Appender.RollingFileAppender"&gt;</w:t>
      </w:r>
    </w:p>
    <w:p w14:paraId="6BDC1CDC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 xml:space="preserve">        &lt;file type="log4net.Util.PatternString" value="C:\ILLiad\Logs\ILLiadWebPlatform.log" /&gt;</w:t>
      </w:r>
    </w:p>
    <w:p w14:paraId="6BDC1CDD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 xml:space="preserve">        &lt;appendToFile value="true" /&gt;</w:t>
      </w:r>
    </w:p>
    <w:p w14:paraId="6BDC1CDE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 xml:space="preserve">        &lt;maximumFileSize value="1MB" /&gt;</w:t>
      </w:r>
    </w:p>
    <w:p w14:paraId="6BDC1CDF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 xml:space="preserve">        &lt;maxSizeRollBackups value="5" /&gt;</w:t>
      </w:r>
    </w:p>
    <w:p w14:paraId="6BDC1CE0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 xml:space="preserve">        &lt;rollingStyle value="Once" /&gt;</w:t>
      </w:r>
    </w:p>
    <w:p w14:paraId="6BDC1CE1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 xml:space="preserve">        &lt;staticLogFileName value="true" /&gt;</w:t>
      </w:r>
    </w:p>
    <w:p w14:paraId="6BDC1CE2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</w:p>
    <w:p w14:paraId="6BDC1CE3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 xml:space="preserve">        &lt;layout type="log4net.Layout.PatternLayout"&gt;</w:t>
      </w:r>
    </w:p>
    <w:p w14:paraId="6BDC1CE4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 xml:space="preserve">            &lt;conversionPattern value="%date [%thread] %-5level %logger - %message%newline%exception" /&gt;</w:t>
      </w:r>
    </w:p>
    <w:p w14:paraId="6BDC1CE5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 xml:space="preserve">        &lt;/layout&gt;</w:t>
      </w:r>
    </w:p>
    <w:p w14:paraId="6BDC1CE6" w14:textId="77777777" w:rsidR="00406508" w:rsidRPr="00406508" w:rsidRDefault="00406508" w:rsidP="00406508">
      <w:pPr>
        <w:spacing w:line="240" w:lineRule="auto"/>
        <w:ind w:left="720"/>
        <w:rPr>
          <w:b/>
          <w:color w:val="4472C4" w:themeColor="accent5"/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 xml:space="preserve">    &lt;/appender&gt;</w:t>
      </w:r>
    </w:p>
    <w:p w14:paraId="6BDC1CE7" w14:textId="77777777" w:rsidR="00406508" w:rsidRPr="00406508" w:rsidRDefault="00406508" w:rsidP="00406508">
      <w:pPr>
        <w:spacing w:line="240" w:lineRule="auto"/>
        <w:ind w:left="720"/>
        <w:rPr>
          <w:sz w:val="16"/>
          <w:szCs w:val="16"/>
        </w:rPr>
      </w:pPr>
      <w:r w:rsidRPr="00406508">
        <w:rPr>
          <w:b/>
          <w:color w:val="4472C4" w:themeColor="accent5"/>
          <w:sz w:val="16"/>
          <w:szCs w:val="16"/>
        </w:rPr>
        <w:t>&lt;/log4net&gt;</w:t>
      </w:r>
    </w:p>
    <w:p w14:paraId="6BDC1CE8" w14:textId="77777777" w:rsidR="00E004B5" w:rsidRDefault="00E91CD3" w:rsidP="00E004B5">
      <w:r>
        <w:t xml:space="preserve">The log file </w:t>
      </w:r>
      <w:r w:rsidR="00920A20">
        <w:t>created by this configuration</w:t>
      </w:r>
      <w:r>
        <w:t xml:space="preserve"> defaults to </w:t>
      </w:r>
      <w:r w:rsidR="004C564F">
        <w:t xml:space="preserve">being created in </w:t>
      </w:r>
      <w:r w:rsidR="004C564F" w:rsidRPr="004C564F">
        <w:rPr>
          <w:b/>
        </w:rPr>
        <w:t>C:\illiad\Logs\ILLiadWebPlatform.log</w:t>
      </w:r>
      <w:r w:rsidR="004C564F">
        <w:t>, in the same location as the logs for several other ILLiad services.</w:t>
      </w:r>
    </w:p>
    <w:p w14:paraId="6BDC1CE9" w14:textId="77777777" w:rsidR="00E16A19" w:rsidRDefault="004C564F" w:rsidP="004C564F">
      <w:r>
        <w:lastRenderedPageBreak/>
        <w:t>By default, Web Platform Logging d</w:t>
      </w:r>
      <w:r w:rsidR="00E004B5">
        <w:t xml:space="preserve">efaults to </w:t>
      </w:r>
      <w:r w:rsidR="00E004B5" w:rsidRPr="004C564F">
        <w:rPr>
          <w:b/>
        </w:rPr>
        <w:t>INFO</w:t>
      </w:r>
      <w:r>
        <w:t xml:space="preserve"> mode</w:t>
      </w:r>
      <w:r w:rsidR="00E004B5">
        <w:t xml:space="preserve">.  </w:t>
      </w:r>
      <w:r>
        <w:t xml:space="preserve">If more verbose logging is desired, you can change the mode to </w:t>
      </w:r>
      <w:r w:rsidR="00E004B5" w:rsidRPr="004C564F">
        <w:rPr>
          <w:b/>
        </w:rPr>
        <w:t>DEBUG</w:t>
      </w:r>
      <w:r>
        <w:t xml:space="preserve"> in </w:t>
      </w:r>
      <w:r w:rsidRPr="004C564F">
        <w:t>the ILLiadWebPlatform.log.config file</w:t>
      </w:r>
      <w:r w:rsidR="00406508">
        <w:t xml:space="preserve"> and save the config file to apply the change</w:t>
      </w:r>
      <w:r w:rsidR="00E004B5">
        <w:t>.</w:t>
      </w:r>
    </w:p>
    <w:p w14:paraId="6BDC1CEA" w14:textId="77777777" w:rsidR="00FC302F" w:rsidRDefault="00406508" w:rsidP="004C564F">
      <w:r>
        <w:t xml:space="preserve">Note: We recommend changing the </w:t>
      </w:r>
      <w:r w:rsidR="00533BBB">
        <w:t>.</w:t>
      </w:r>
      <w:r>
        <w:t xml:space="preserve">config </w:t>
      </w:r>
      <w:r w:rsidR="00533BBB">
        <w:t xml:space="preserve">file </w:t>
      </w:r>
      <w:r>
        <w:t>back to INFO mode once any troubleshooting is completed</w:t>
      </w:r>
      <w:r w:rsidR="00533BBB">
        <w:t xml:space="preserve"> so as to not take up too much space with the logs.</w:t>
      </w:r>
    </w:p>
    <w:p w14:paraId="6BDC1CEB" w14:textId="77777777" w:rsidR="005A69F3" w:rsidRPr="00657673" w:rsidRDefault="005A69F3" w:rsidP="005A69F3">
      <w:pPr>
        <w:pStyle w:val="Heading1"/>
      </w:pPr>
      <w:r w:rsidRPr="00657673">
        <w:t>Troubleshooting</w:t>
      </w:r>
      <w:r w:rsidR="00657673" w:rsidRPr="00657673">
        <w:t xml:space="preserve"> Tips</w:t>
      </w:r>
      <w:r w:rsidRPr="00657673">
        <w:t>:</w:t>
      </w:r>
    </w:p>
    <w:p w14:paraId="6BDC1CEC" w14:textId="77777777" w:rsidR="00657673" w:rsidRPr="00657673" w:rsidRDefault="00657673" w:rsidP="005A69F3">
      <w:pPr>
        <w:pStyle w:val="ListParagraph"/>
        <w:numPr>
          <w:ilvl w:val="0"/>
          <w:numId w:val="14"/>
        </w:numPr>
      </w:pPr>
      <w:r w:rsidRPr="00657673">
        <w:t xml:space="preserve">Be sure to look at both the </w:t>
      </w:r>
      <w:r w:rsidR="005A69F3" w:rsidRPr="00657673">
        <w:t xml:space="preserve">client logs </w:t>
      </w:r>
      <w:r w:rsidRPr="00657673">
        <w:t>and the</w:t>
      </w:r>
      <w:r w:rsidR="005A69F3" w:rsidRPr="00657673">
        <w:t xml:space="preserve"> web platform logs</w:t>
      </w:r>
      <w:r w:rsidRPr="00657673">
        <w:t xml:space="preserve"> when troubleshooting</w:t>
      </w:r>
      <w:r w:rsidR="005A69F3" w:rsidRPr="00657673">
        <w:t xml:space="preserve">. </w:t>
      </w:r>
      <w:r w:rsidRPr="00657673">
        <w:t xml:space="preserve">Any issues </w:t>
      </w:r>
      <w:r w:rsidR="005A69F3" w:rsidRPr="00657673">
        <w:t xml:space="preserve">could be </w:t>
      </w:r>
      <w:r w:rsidRPr="00657673">
        <w:t xml:space="preserve">part of a </w:t>
      </w:r>
      <w:r w:rsidR="005A69F3" w:rsidRPr="00657673">
        <w:t xml:space="preserve">communication </w:t>
      </w:r>
      <w:r w:rsidRPr="00657673">
        <w:t xml:space="preserve">process </w:t>
      </w:r>
      <w:r w:rsidR="005A69F3" w:rsidRPr="00657673">
        <w:t xml:space="preserve">between </w:t>
      </w:r>
      <w:r w:rsidRPr="00657673">
        <w:t xml:space="preserve">the ILLiad </w:t>
      </w:r>
      <w:r w:rsidR="005A69F3" w:rsidRPr="00657673">
        <w:t xml:space="preserve">client and </w:t>
      </w:r>
      <w:r w:rsidRPr="00657673">
        <w:t xml:space="preserve">the ILLiad </w:t>
      </w:r>
      <w:r w:rsidR="005A69F3" w:rsidRPr="00657673">
        <w:t>web platform</w:t>
      </w:r>
      <w:r w:rsidRPr="00657673">
        <w:t>,</w:t>
      </w:r>
      <w:r w:rsidR="005A69F3" w:rsidRPr="00657673">
        <w:t xml:space="preserve"> or</w:t>
      </w:r>
      <w:r w:rsidRPr="00657673">
        <w:t xml:space="preserve"> between the ILLiad</w:t>
      </w:r>
      <w:r w:rsidR="005A69F3" w:rsidRPr="00657673">
        <w:t xml:space="preserve"> web platform and </w:t>
      </w:r>
      <w:r w:rsidRPr="00657673">
        <w:t>something else (like another OCLC service).</w:t>
      </w:r>
    </w:p>
    <w:p w14:paraId="6BDC1CED" w14:textId="77777777" w:rsidR="00657673" w:rsidRPr="00657673" w:rsidRDefault="00657673" w:rsidP="00657673">
      <w:pPr>
        <w:pStyle w:val="ListParagraph"/>
        <w:numPr>
          <w:ilvl w:val="1"/>
          <w:numId w:val="14"/>
        </w:numPr>
      </w:pPr>
      <w:r w:rsidRPr="00657673">
        <w:t>Troubleshooting would typically require</w:t>
      </w:r>
      <w:r w:rsidR="005A69F3" w:rsidRPr="00657673">
        <w:t xml:space="preserve"> both client and web platform logs</w:t>
      </w:r>
      <w:r w:rsidRPr="00657673">
        <w:t>, as t</w:t>
      </w:r>
      <w:r w:rsidR="005A69F3" w:rsidRPr="00657673">
        <w:t xml:space="preserve">he helpful part is </w:t>
      </w:r>
      <w:r w:rsidRPr="00657673">
        <w:t xml:space="preserve">often </w:t>
      </w:r>
      <w:r w:rsidR="005A69F3" w:rsidRPr="00657673">
        <w:t xml:space="preserve">knowing if the client ever made it to the web platform. </w:t>
      </w:r>
    </w:p>
    <w:p w14:paraId="6BDC1CEE" w14:textId="3C21E1F1" w:rsidR="00657673" w:rsidRPr="00657673" w:rsidRDefault="005A69F3" w:rsidP="00657673">
      <w:pPr>
        <w:pStyle w:val="ListParagraph"/>
        <w:numPr>
          <w:ilvl w:val="2"/>
          <w:numId w:val="14"/>
        </w:numPr>
      </w:pPr>
      <w:r w:rsidRPr="00657673">
        <w:t>Using timestamps</w:t>
      </w:r>
      <w:r w:rsidR="00657673" w:rsidRPr="00657673">
        <w:t>,</w:t>
      </w:r>
      <w:r w:rsidRPr="00657673">
        <w:t xml:space="preserve"> you should be able to find corresponding entries when the client sends </w:t>
      </w:r>
      <w:r w:rsidR="00323F4B" w:rsidRPr="00657673">
        <w:t>something,</w:t>
      </w:r>
      <w:r w:rsidRPr="00657673">
        <w:t xml:space="preserve"> and the web platform begins to work on it. </w:t>
      </w:r>
    </w:p>
    <w:p w14:paraId="6BDC1CEF" w14:textId="77777777" w:rsidR="005A69F3" w:rsidRPr="00657673" w:rsidRDefault="005A69F3" w:rsidP="00657673">
      <w:pPr>
        <w:pStyle w:val="ListParagraph"/>
        <w:numPr>
          <w:ilvl w:val="2"/>
          <w:numId w:val="14"/>
        </w:numPr>
      </w:pPr>
      <w:r w:rsidRPr="00657673">
        <w:t>If it never appears in the web platform log</w:t>
      </w:r>
      <w:r w:rsidR="00657673" w:rsidRPr="00657673">
        <w:t>,</w:t>
      </w:r>
      <w:r w:rsidRPr="00657673">
        <w:t xml:space="preserve"> there may be networking issues or some other problem </w:t>
      </w:r>
      <w:r w:rsidR="00657673" w:rsidRPr="00657673">
        <w:t xml:space="preserve">rendering </w:t>
      </w:r>
      <w:r w:rsidRPr="00657673">
        <w:t xml:space="preserve">the web platform </w:t>
      </w:r>
      <w:r w:rsidR="00657673" w:rsidRPr="00657673">
        <w:t xml:space="preserve">unable to </w:t>
      </w:r>
      <w:r w:rsidRPr="00657673">
        <w:t>process the request.</w:t>
      </w:r>
    </w:p>
    <w:p w14:paraId="6BDC1CF0" w14:textId="125A2C2D" w:rsidR="005A69F3" w:rsidRPr="00657673" w:rsidRDefault="00657673" w:rsidP="00657673">
      <w:pPr>
        <w:ind w:left="360"/>
      </w:pPr>
      <w:r w:rsidRPr="00657673">
        <w:t xml:space="preserve">Important: </w:t>
      </w:r>
      <w:r w:rsidR="005A69F3" w:rsidRPr="00657673">
        <w:t>Going forward</w:t>
      </w:r>
      <w:r w:rsidRPr="00657673">
        <w:t xml:space="preserve">, the ILLiad </w:t>
      </w:r>
      <w:r w:rsidR="005A69F3" w:rsidRPr="00657673">
        <w:t>web platform is going to be</w:t>
      </w:r>
      <w:r w:rsidRPr="00657673">
        <w:t xml:space="preserve">come the </w:t>
      </w:r>
      <w:r w:rsidR="00323F4B" w:rsidRPr="00657673">
        <w:t>middleman</w:t>
      </w:r>
      <w:r w:rsidR="005A69F3" w:rsidRPr="00657673">
        <w:t xml:space="preserve"> between the </w:t>
      </w:r>
      <w:r w:rsidRPr="00657673">
        <w:t xml:space="preserve">ILLiad </w:t>
      </w:r>
      <w:r w:rsidR="005A69F3" w:rsidRPr="00657673">
        <w:t xml:space="preserve">client and database for </w:t>
      </w:r>
      <w:r w:rsidRPr="00657673">
        <w:t>many</w:t>
      </w:r>
      <w:r w:rsidR="005A69F3" w:rsidRPr="00657673">
        <w:t xml:space="preserve"> new features. This type of troubleshooting is going to be very important</w:t>
      </w:r>
      <w:r w:rsidRPr="00657673">
        <w:t>.</w:t>
      </w:r>
    </w:p>
    <w:p w14:paraId="6BDC1CF1" w14:textId="77777777" w:rsidR="00855BE9" w:rsidRDefault="00855BE9" w:rsidP="00000F43">
      <w:pPr>
        <w:pStyle w:val="Heading1"/>
      </w:pPr>
      <w:r>
        <w:t xml:space="preserve">Common </w:t>
      </w:r>
      <w:r w:rsidR="00E66678">
        <w:t>Web Platform Issues</w:t>
      </w:r>
      <w:r w:rsidR="00024B4A">
        <w:t>:</w:t>
      </w:r>
    </w:p>
    <w:p w14:paraId="6BDC1CF5" w14:textId="77777777" w:rsidR="00423A20" w:rsidRDefault="00423A20" w:rsidP="00423A20">
      <w:pPr>
        <w:ind w:left="720"/>
      </w:pPr>
    </w:p>
    <w:p w14:paraId="6BDC1CF6" w14:textId="77777777" w:rsidR="00423A20" w:rsidRDefault="00423A20" w:rsidP="00423A20">
      <w:pPr>
        <w:pStyle w:val="Heading2"/>
      </w:pPr>
      <w:r>
        <w:t>Article Exchange-related Issues</w:t>
      </w:r>
    </w:p>
    <w:p w14:paraId="6BDC1CF7" w14:textId="77777777" w:rsidR="00423A20" w:rsidRDefault="00423A20" w:rsidP="00423A20">
      <w:pPr>
        <w:pStyle w:val="ListParagraph"/>
        <w:numPr>
          <w:ilvl w:val="0"/>
          <w:numId w:val="13"/>
        </w:numPr>
      </w:pPr>
      <w:r>
        <w:t>"An error occurred while attempting to perform delivery. The remote certificate is invalid according to the validation procedure." Process fails and request is left in Awaiting Lending Scanning.:</w:t>
      </w:r>
    </w:p>
    <w:p w14:paraId="57E720EA" w14:textId="61B5ECD5" w:rsidR="57E0AC2F" w:rsidRDefault="57E0AC2F" w:rsidP="1B772DE0">
      <w:pPr>
        <w:ind w:left="720"/>
      </w:pPr>
      <w:r>
        <w:t xml:space="preserve">You need an SSL </w:t>
      </w:r>
      <w:r w:rsidR="00323F4B">
        <w:t>Certificate,</w:t>
      </w:r>
      <w:r>
        <w:t xml:space="preserve"> or it is invalid.</w:t>
      </w:r>
    </w:p>
    <w:p w14:paraId="6BDC1CF9" w14:textId="77777777" w:rsidR="00423A20" w:rsidRDefault="00423A20" w:rsidP="00423A20">
      <w:pPr>
        <w:pStyle w:val="ListParagraph"/>
      </w:pPr>
    </w:p>
    <w:p w14:paraId="6BDC1CFA" w14:textId="77777777" w:rsidR="00423A20" w:rsidRDefault="00423A20" w:rsidP="00423A20">
      <w:pPr>
        <w:pStyle w:val="ListParagraph"/>
        <w:numPr>
          <w:ilvl w:val="0"/>
          <w:numId w:val="13"/>
        </w:numPr>
      </w:pPr>
      <w:r w:rsidRPr="00423A20">
        <w:t xml:space="preserve">Internal Server Error in client </w:t>
      </w:r>
      <w:r>
        <w:t>during Article Exchange Sending</w:t>
      </w:r>
    </w:p>
    <w:p w14:paraId="6BDC1CFB" w14:textId="77777777" w:rsidR="00423A20" w:rsidRDefault="00423A20" w:rsidP="00423A20">
      <w:pPr>
        <w:pStyle w:val="ListParagraph"/>
        <w:numPr>
          <w:ilvl w:val="1"/>
          <w:numId w:val="13"/>
        </w:numPr>
      </w:pPr>
      <w:r>
        <w:t>fails due to OCLC Authorization and/or Password values specified in the Customization Manager having trailing spaces in the specified values.</w:t>
      </w:r>
    </w:p>
    <w:sectPr w:rsidR="00423A20" w:rsidSect="00000F4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1D09" w14:textId="77777777" w:rsidR="00CD10BC" w:rsidRDefault="00CD10BC" w:rsidP="00000F43">
      <w:pPr>
        <w:spacing w:after="0" w:line="240" w:lineRule="auto"/>
      </w:pPr>
      <w:r>
        <w:separator/>
      </w:r>
    </w:p>
  </w:endnote>
  <w:endnote w:type="continuationSeparator" w:id="0">
    <w:p w14:paraId="6BDC1D0A" w14:textId="77777777" w:rsidR="00CD10BC" w:rsidRDefault="00CD10BC" w:rsidP="0000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876068"/>
      <w:docPartObj>
        <w:docPartGallery w:val="Page Numbers (Bottom of Page)"/>
        <w:docPartUnique/>
      </w:docPartObj>
    </w:sdtPr>
    <w:sdtEndPr/>
    <w:sdtContent>
      <w:p w14:paraId="6BDC1D0B" w14:textId="77777777" w:rsidR="00000F43" w:rsidRDefault="00000F43">
        <w:pPr>
          <w:pStyle w:val="Footer"/>
          <w:jc w:val="right"/>
        </w:pPr>
        <w:r>
          <w:t xml:space="preserve">Page | </w:t>
        </w:r>
        <w:r w:rsidR="00FE482C">
          <w:fldChar w:fldCharType="begin"/>
        </w:r>
        <w:r>
          <w:instrText xml:space="preserve"> PAGE   \* MERGEFORMAT </w:instrText>
        </w:r>
        <w:r w:rsidR="00FE482C">
          <w:fldChar w:fldCharType="separate"/>
        </w:r>
        <w:r w:rsidR="006D27F4">
          <w:rPr>
            <w:noProof/>
          </w:rPr>
          <w:t>3</w:t>
        </w:r>
        <w:r w:rsidR="00FE482C">
          <w:rPr>
            <w:noProof/>
          </w:rPr>
          <w:fldChar w:fldCharType="end"/>
        </w:r>
        <w:r>
          <w:t xml:space="preserve"> </w:t>
        </w:r>
      </w:p>
    </w:sdtContent>
  </w:sdt>
  <w:p w14:paraId="6BDC1D0C" w14:textId="77777777" w:rsidR="00000F43" w:rsidRDefault="00000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C1D07" w14:textId="77777777" w:rsidR="00CD10BC" w:rsidRDefault="00CD10BC" w:rsidP="00000F43">
      <w:pPr>
        <w:spacing w:after="0" w:line="240" w:lineRule="auto"/>
      </w:pPr>
      <w:r>
        <w:separator/>
      </w:r>
    </w:p>
  </w:footnote>
  <w:footnote w:type="continuationSeparator" w:id="0">
    <w:p w14:paraId="6BDC1D08" w14:textId="77777777" w:rsidR="00CD10BC" w:rsidRDefault="00CD10BC" w:rsidP="0000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F70"/>
    <w:multiLevelType w:val="hybridMultilevel"/>
    <w:tmpl w:val="F0C0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654A"/>
    <w:multiLevelType w:val="hybridMultilevel"/>
    <w:tmpl w:val="4220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79DB"/>
    <w:multiLevelType w:val="hybridMultilevel"/>
    <w:tmpl w:val="351E2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7B66"/>
    <w:multiLevelType w:val="hybridMultilevel"/>
    <w:tmpl w:val="8728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205E"/>
    <w:multiLevelType w:val="hybridMultilevel"/>
    <w:tmpl w:val="1EA8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2B7D"/>
    <w:multiLevelType w:val="hybridMultilevel"/>
    <w:tmpl w:val="1236F4D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253802D2"/>
    <w:multiLevelType w:val="hybridMultilevel"/>
    <w:tmpl w:val="DA82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B4E7F"/>
    <w:multiLevelType w:val="hybridMultilevel"/>
    <w:tmpl w:val="3BAE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7568D"/>
    <w:multiLevelType w:val="hybridMultilevel"/>
    <w:tmpl w:val="328E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64EB0"/>
    <w:multiLevelType w:val="hybridMultilevel"/>
    <w:tmpl w:val="D5F0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13368"/>
    <w:multiLevelType w:val="hybridMultilevel"/>
    <w:tmpl w:val="B91C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16ED4"/>
    <w:multiLevelType w:val="hybridMultilevel"/>
    <w:tmpl w:val="9728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604C"/>
    <w:multiLevelType w:val="hybridMultilevel"/>
    <w:tmpl w:val="974E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4E8D"/>
    <w:multiLevelType w:val="hybridMultilevel"/>
    <w:tmpl w:val="6596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D53CB"/>
    <w:multiLevelType w:val="hybridMultilevel"/>
    <w:tmpl w:val="5928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342D8"/>
    <w:multiLevelType w:val="hybridMultilevel"/>
    <w:tmpl w:val="20AE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13"/>
  </w:num>
  <w:num w:numId="7">
    <w:abstractNumId w:val="15"/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1F9"/>
    <w:rsid w:val="00000F43"/>
    <w:rsid w:val="00024B4A"/>
    <w:rsid w:val="0003123E"/>
    <w:rsid w:val="000610CE"/>
    <w:rsid w:val="00070401"/>
    <w:rsid w:val="000A3CC6"/>
    <w:rsid w:val="00112E6A"/>
    <w:rsid w:val="001305CE"/>
    <w:rsid w:val="0014702D"/>
    <w:rsid w:val="00161DE0"/>
    <w:rsid w:val="001642DD"/>
    <w:rsid w:val="0019509F"/>
    <w:rsid w:val="001A6C0F"/>
    <w:rsid w:val="002B7149"/>
    <w:rsid w:val="00314DEB"/>
    <w:rsid w:val="00323F4B"/>
    <w:rsid w:val="003278E7"/>
    <w:rsid w:val="00335B1D"/>
    <w:rsid w:val="003601F9"/>
    <w:rsid w:val="0036345B"/>
    <w:rsid w:val="00387A88"/>
    <w:rsid w:val="003C4176"/>
    <w:rsid w:val="003C6097"/>
    <w:rsid w:val="003D0A68"/>
    <w:rsid w:val="003D1BE5"/>
    <w:rsid w:val="00406508"/>
    <w:rsid w:val="00407EE8"/>
    <w:rsid w:val="00423A20"/>
    <w:rsid w:val="0042725A"/>
    <w:rsid w:val="004A0C39"/>
    <w:rsid w:val="004B7000"/>
    <w:rsid w:val="004C564F"/>
    <w:rsid w:val="004F05B7"/>
    <w:rsid w:val="004F21CB"/>
    <w:rsid w:val="0051329E"/>
    <w:rsid w:val="00533BBB"/>
    <w:rsid w:val="005A69F3"/>
    <w:rsid w:val="005D6914"/>
    <w:rsid w:val="00617D60"/>
    <w:rsid w:val="0063305B"/>
    <w:rsid w:val="00657673"/>
    <w:rsid w:val="00682C7B"/>
    <w:rsid w:val="00685121"/>
    <w:rsid w:val="006D27F4"/>
    <w:rsid w:val="006E66B1"/>
    <w:rsid w:val="007A4B95"/>
    <w:rsid w:val="007B028D"/>
    <w:rsid w:val="007E0620"/>
    <w:rsid w:val="007E2E06"/>
    <w:rsid w:val="00844891"/>
    <w:rsid w:val="00855BE9"/>
    <w:rsid w:val="008821FE"/>
    <w:rsid w:val="008B73D0"/>
    <w:rsid w:val="008C69DC"/>
    <w:rsid w:val="008D21CA"/>
    <w:rsid w:val="00920A20"/>
    <w:rsid w:val="009230C7"/>
    <w:rsid w:val="00963913"/>
    <w:rsid w:val="00A4633A"/>
    <w:rsid w:val="00A561C1"/>
    <w:rsid w:val="00A627C2"/>
    <w:rsid w:val="00A630B7"/>
    <w:rsid w:val="00A7084A"/>
    <w:rsid w:val="00A759BB"/>
    <w:rsid w:val="00A77F90"/>
    <w:rsid w:val="00AB27D6"/>
    <w:rsid w:val="00AB4B2D"/>
    <w:rsid w:val="00BB063E"/>
    <w:rsid w:val="00BD1C8E"/>
    <w:rsid w:val="00C07A03"/>
    <w:rsid w:val="00C157E7"/>
    <w:rsid w:val="00C223E4"/>
    <w:rsid w:val="00C36E30"/>
    <w:rsid w:val="00C60627"/>
    <w:rsid w:val="00C754E1"/>
    <w:rsid w:val="00C75F0F"/>
    <w:rsid w:val="00CA0787"/>
    <w:rsid w:val="00CA749C"/>
    <w:rsid w:val="00CD10BC"/>
    <w:rsid w:val="00CF47E0"/>
    <w:rsid w:val="00D115AA"/>
    <w:rsid w:val="00D16647"/>
    <w:rsid w:val="00D432A1"/>
    <w:rsid w:val="00D44A92"/>
    <w:rsid w:val="00D44DDB"/>
    <w:rsid w:val="00D66AC9"/>
    <w:rsid w:val="00D75484"/>
    <w:rsid w:val="00D9583B"/>
    <w:rsid w:val="00DD5673"/>
    <w:rsid w:val="00DF10F5"/>
    <w:rsid w:val="00E004B5"/>
    <w:rsid w:val="00E16A19"/>
    <w:rsid w:val="00E24A91"/>
    <w:rsid w:val="00E262F3"/>
    <w:rsid w:val="00E43273"/>
    <w:rsid w:val="00E66678"/>
    <w:rsid w:val="00E91C07"/>
    <w:rsid w:val="00E91CD3"/>
    <w:rsid w:val="00EB3482"/>
    <w:rsid w:val="00F003A8"/>
    <w:rsid w:val="00F13825"/>
    <w:rsid w:val="00F928EE"/>
    <w:rsid w:val="00F9650A"/>
    <w:rsid w:val="00FA0909"/>
    <w:rsid w:val="00FA5265"/>
    <w:rsid w:val="00FC302F"/>
    <w:rsid w:val="00FE1780"/>
    <w:rsid w:val="00FE482C"/>
    <w:rsid w:val="0AB84053"/>
    <w:rsid w:val="120AF81E"/>
    <w:rsid w:val="1B772DE0"/>
    <w:rsid w:val="209E4F71"/>
    <w:rsid w:val="39317100"/>
    <w:rsid w:val="3B409491"/>
    <w:rsid w:val="40CB23E5"/>
    <w:rsid w:val="413BE966"/>
    <w:rsid w:val="4A9E60A2"/>
    <w:rsid w:val="57E0AC2F"/>
    <w:rsid w:val="5A8DEBF7"/>
    <w:rsid w:val="602E530D"/>
    <w:rsid w:val="6E86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DC1C94"/>
  <w15:docId w15:val="{08FB33A5-5EF2-43A9-B3EC-09901D70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583B"/>
  </w:style>
  <w:style w:type="paragraph" w:styleId="Heading1">
    <w:name w:val="heading 1"/>
    <w:basedOn w:val="Normal"/>
    <w:next w:val="Normal"/>
    <w:link w:val="Heading1Char"/>
    <w:uiPriority w:val="9"/>
    <w:qFormat/>
    <w:rsid w:val="00360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7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47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1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43"/>
  </w:style>
  <w:style w:type="paragraph" w:styleId="Footer">
    <w:name w:val="footer"/>
    <w:basedOn w:val="Normal"/>
    <w:link w:val="FooterChar"/>
    <w:uiPriority w:val="99"/>
    <w:unhideWhenUsed/>
    <w:rsid w:val="0000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43"/>
  </w:style>
  <w:style w:type="paragraph" w:styleId="Title">
    <w:name w:val="Title"/>
    <w:basedOn w:val="Normal"/>
    <w:next w:val="Normal"/>
    <w:link w:val="TitleChar"/>
    <w:uiPriority w:val="10"/>
    <w:qFormat/>
    <w:rsid w:val="00000F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2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327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F928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1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metheus.atlas-sys.com/display/illiad/Configuring+Web+Platform+Integration+for+ILLiad+and+Aeon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kcf-alpha/ILLiadWebPlatfor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atlas-sys.com/hc/en-us/articles/360011809394-The-ILLiad-Web-Platform-AP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kcf-alpha/illiad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e867eb-0ccf-46b3-a8be-678a344b5681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Type xmlns="a90c7562-5436-48c2-809e-a566470ca8d3">
      <Value>Troubleshooting</Value>
    </Information_x0020_Type>
    <Product_x002f_Service xmlns="a90c7562-5436-48c2-809e-a566470ca8d3">
      <Value>ILLiad</Value>
    </Product_x002f_Service>
    <Module_x002f_Function xmlns="a90c7562-5436-48c2-809e-a566470ca8d3">
      <Value>ILLiad Server</Value>
      <Value>Web Server</Value>
    </Module_x002f_Function>
    <Document_x0020_Status xmlns="a90c7562-5436-48c2-809e-a566470ca8d3">Active</Document_x0020_Status>
    <Contributed_x0020_By xmlns="a90c7562-5436-48c2-809e-a566470ca8d3">
      <UserInfo>
        <DisplayName>Wilson,Robert</DisplayName>
        <AccountId>33</AccountId>
        <AccountType/>
      </UserInfo>
    </Contributed_x0020_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6B76E30A88944B19EBB4A32A5E43D" ma:contentTypeVersion="12" ma:contentTypeDescription="Create a new document." ma:contentTypeScope="" ma:versionID="832dbc7d5b1ec9309aba9adc13a5010c">
  <xsd:schema xmlns:xsd="http://www.w3.org/2001/XMLSchema" xmlns:xs="http://www.w3.org/2001/XMLSchema" xmlns:p="http://schemas.microsoft.com/office/2006/metadata/properties" xmlns:ns2="a90c7562-5436-48c2-809e-a566470ca8d3" xmlns:ns3="e1f28a06-5cb5-4bb6-8733-7ed7fae41c82" targetNamespace="http://schemas.microsoft.com/office/2006/metadata/properties" ma:root="true" ma:fieldsID="5b5551da3fe6e8dd6667c998a129f89b" ns2:_="" ns3:_="">
    <xsd:import namespace="a90c7562-5436-48c2-809e-a566470ca8d3"/>
    <xsd:import namespace="e1f28a06-5cb5-4bb6-8733-7ed7fae41c82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Information_x0020_Type" minOccurs="0"/>
                <xsd:element ref="ns2:Module_x002f_Function" minOccurs="0"/>
                <xsd:element ref="ns2:Product_x002f_Service" minOccurs="0"/>
                <xsd:element ref="ns2:Contributed_x0020_By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c7562-5436-48c2-809e-a566470ca8d3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Active" ma:format="Dropdown" ma:internalName="Document_x0020_Status">
      <xsd:simpleType>
        <xsd:restriction base="dms:Choice">
          <xsd:enumeration value="Active"/>
          <xsd:enumeration value="Archived"/>
          <xsd:enumeration value="Obsolete"/>
        </xsd:restriction>
      </xsd:simpleType>
    </xsd:element>
    <xsd:element name="Information_x0020_Type" ma:index="9" nillable="true" ma:displayName="Information Type" ma:internalName="Information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lert"/>
                    <xsd:enumeration value="Announcement"/>
                    <xsd:enumeration value="Canned Message"/>
                    <xsd:enumeration value="Customer List"/>
                    <xsd:enumeration value="Documentation"/>
                    <xsd:enumeration value="Download"/>
                    <xsd:enumeration value="Enhancement"/>
                    <xsd:enumeration value="FAQ"/>
                    <xsd:enumeration value="Feature List"/>
                    <xsd:enumeration value="Functionality"/>
                    <xsd:enumeration value="Implementation"/>
                    <xsd:enumeration value="Install/Setup"/>
                    <xsd:enumeration value="Instructions"/>
                    <xsd:enumeration value="Known Issues"/>
                    <xsd:enumeration value="Login List"/>
                    <xsd:enumeration value="Maintenance"/>
                    <xsd:enumeration value="Marketing"/>
                    <xsd:enumeration value="Metadata"/>
                    <xsd:enumeration value="Migration"/>
                    <xsd:enumeration value="Notice"/>
                    <xsd:enumeration value="Ordering"/>
                    <xsd:enumeration value="Outage"/>
                    <xsd:enumeration value="Overview"/>
                    <xsd:enumeration value="Planning"/>
                    <xsd:enumeration value="Policy"/>
                    <xsd:enumeration value="Procedure"/>
                    <xsd:enumeration value="RMS"/>
                    <xsd:enumeration value="Reference"/>
                    <xsd:enumeration value="Referral"/>
                    <xsd:enumeration value="Release Notes"/>
                    <xsd:enumeration value="Resources"/>
                    <xsd:enumeration value="Sales"/>
                    <xsd:enumeration value="Setup"/>
                    <xsd:enumeration value="Solutions"/>
                    <xsd:enumeration value="System Alert"/>
                    <xsd:enumeration value="System Problem"/>
                    <xsd:enumeration value="Training"/>
                    <xsd:enumeration value="Troubleshooting"/>
                    <xsd:enumeration value="Usage Report"/>
                    <xsd:enumeration value="Use"/>
                    <xsd:enumeration value="User List"/>
                    <xsd:enumeration value="Work Instructions"/>
                    <xsd:enumeration value="Workflow"/>
                    <xsd:enumeration value="No Information Type"/>
                  </xsd:restriction>
                </xsd:simpleType>
              </xsd:element>
            </xsd:sequence>
          </xsd:extension>
        </xsd:complexContent>
      </xsd:complexType>
    </xsd:element>
    <xsd:element name="Module_x002f_Function" ma:index="10" nillable="true" ma:displayName="Module/Function" ma:internalName="Module_x002F_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4/7"/>
                    <xsd:enumeration value="Acquisitions"/>
                    <xsd:enumeration value="Add on"/>
                    <xsd:enumeration value="Admin Module"/>
                    <xsd:enumeration value="Article Exchange"/>
                    <xsd:enumeration value="Ask Module"/>
                    <xsd:enumeration value="BME"/>
                    <xsd:enumeration value="Backup Librarian"/>
                    <xsd:enumeration value="Billing Manager"/>
                    <xsd:enumeration value="Borrowing Functionality"/>
                    <xsd:enumeration value="CONTENTdm Client"/>
                    <xsd:enumeration value="CONTENTdm Server"/>
                    <xsd:enumeration value="Chat"/>
                    <xsd:enumeration value="Circulation"/>
                    <xsd:enumeration value="Co-Browse"/>
                    <xsd:enumeration value="Collection Manager"/>
                    <xsd:enumeration value="Connection Manager"/>
                    <xsd:enumeration value="Connexion Browser"/>
                    <xsd:enumeration value="Connexion Client"/>
                    <xsd:enumeration value="Connexion Digital Import"/>
                    <xsd:enumeration value="Cooperative"/>
                    <xsd:enumeration value="Course Reserves"/>
                    <xsd:enumeration value="Data Server"/>
                    <xsd:enumeration value="Database Manager"/>
                    <xsd:enumeration value="Doc Del Functionality"/>
                    <xsd:enumeration value="EDX"/>
                    <xsd:enumeration value="Electronic Resources"/>
                    <xsd:enumeration value="E-mail"/>
                    <xsd:enumeration value="Field Mapping"/>
                    <xsd:enumeration value="Flex Loader"/>
                    <xsd:enumeration value="Form Manager"/>
                    <xsd:enumeration value="Formats Update"/>
                    <xsd:enumeration value="FRBR"/>
                    <xsd:enumeration value="General"/>
                    <xsd:enumeration value="Hosted Systems"/>
                    <xsd:enumeration value="ILL Direct Request"/>
                    <xsd:enumeration value="ILLiad Client"/>
                    <xsd:enumeration value="ILLiad Customization Manager"/>
                    <xsd:enumeration value="ILLiad Rapid Manager"/>
                    <xsd:enumeration value="ILLiad Server"/>
                    <xsd:enumeration value="ILLiad Staff Manager"/>
                    <xsd:enumeration value="ILLiad System Manager"/>
                    <xsd:enumeration value="ILLiad ISO Manager"/>
                    <xsd:enumeration value="Knowledge Base"/>
                    <xsd:enumeration value="Lending Functionality"/>
                    <xsd:enumeration value="Metadata"/>
                    <xsd:enumeration value="My QuestionPoint"/>
                    <xsd:enumeration value="Odyssey"/>
                    <xsd:enumeration value="Odyssey Helper"/>
                    <xsd:enumeration value="PSW"/>
                    <xsd:enumeration value="PSWeb"/>
                    <xsd:enumeration value="Patron"/>
                    <xsd:enumeration value="Patron Interface"/>
                    <xsd:enumeration value="Performance"/>
                    <xsd:enumeration value="Policies Directory"/>
                    <xsd:enumeration value="Policies Pages"/>
                    <xsd:enumeration value="Printing"/>
                    <xsd:enumeration value="Profile"/>
                    <xsd:enumeration value="Reports"/>
                    <xsd:enumeration value="Service Configuration"/>
                    <xsd:enumeration value="Shared Server"/>
                    <xsd:enumeration value="SIP"/>
                    <xsd:enumeration value="SQL Alias Manager"/>
                    <xsd:enumeration value="SQL Alias Manager"/>
                    <xsd:enumeration value="SQL Server"/>
                    <xsd:enumeration value="Uploading Items"/>
                    <xsd:enumeration value="Uploading Records"/>
                    <xsd:enumeration value="Usage Reports"/>
                    <xsd:enumeration value="User Support Center"/>
                    <xsd:enumeration value="Web Circulation"/>
                    <xsd:enumeration value="Web Navigation"/>
                    <xsd:enumeration value="Web Reports"/>
                    <xsd:enumeration value="Web Server"/>
                    <xsd:enumeration value="WorldCat Works"/>
                    <xsd:enumeration value="No Module/Function"/>
                  </xsd:restriction>
                </xsd:simpleType>
              </xsd:element>
            </xsd:sequence>
          </xsd:extension>
        </xsd:complexContent>
      </xsd:complexType>
    </xsd:element>
    <xsd:element name="Product_x002f_Service" ma:index="11" nillable="true" ma:displayName="Product/Service" ma:internalName="Product_x002F_Servi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ions List"/>
                    <xsd:enumeration value="Adobe Site Catalyst Omniture"/>
                    <xsd:enumeration value="Analytics"/>
                    <xsd:enumeration value="ArchiveGrid"/>
                    <xsd:enumeration value="Authorities Services"/>
                    <xsd:enumeration value="Authorizations"/>
                    <xsd:enumeration value="Batchload"/>
                    <xsd:enumeration value="CAMIO"/>
                    <xsd:enumeration value="CONTENTdm"/>
                    <xsd:enumeration value="CatExpress"/>
                    <xsd:enumeration value="Collection Evaluation"/>
                    <xsd:enumeration value="Collection Manager"/>
                    <xsd:enumeration value="Connexion"/>
                    <xsd:enumeration value="Contract Cataloging"/>
                    <xsd:enumeration value="CSD General Support"/>
                    <xsd:enumeration value="Dewey Services"/>
                    <xsd:enumeration value="Digital Archive"/>
                    <xsd:enumeration value="Digital Collection Gateway"/>
                    <xsd:enumeration value="ECO"/>
                    <xsd:enumeration value="EZproxy"/>
                    <xsd:enumeration value="EasyBib Academic Edition"/>
                    <xsd:enumeration value="Electronic Data Exchange (EDX)"/>
                    <xsd:enumeration value="FirstSearch"/>
                    <xsd:enumeration value="GovDoc"/>
                    <xsd:enumeration value="Group Services"/>
                    <xsd:enumeration value="IFM"/>
                    <xsd:enumeration value="ILLiad"/>
                    <xsd:enumeration value="ISO ILL"/>
                    <xsd:enumeration value="Inbound Link Resolver"/>
                    <xsd:enumeration value="Library Spotlight"/>
                    <xsd:enumeration value="Local holdings maintenance"/>
                    <xsd:enumeration value="OCLC-MARC Record Delivery"/>
                    <xsd:enumeration value="Omniture"/>
                    <xsd:enumeration value="Online Service Center"/>
                    <xsd:enumeration value="QuestionPoint"/>
                    <xsd:enumeration value="Records Manager"/>
                    <xsd:enumeration value="SCS"/>
                    <xsd:enumeration value="Terminologies Service"/>
                    <xsd:enumeration value="Tipasa"/>
                    <xsd:enumeration value="Usage Statistics"/>
                    <xsd:enumeration value="VDX"/>
                    <xsd:enumeration value="VIAF"/>
                    <xsd:enumeration value="Web Harvester"/>
                    <xsd:enumeration value="WebDewey"/>
                    <xsd:enumeration value="WebJunction"/>
                    <xsd:enumeration value="Webscript"/>
                    <xsd:enumeration value="WorldCat"/>
                    <xsd:enumeration value="WorldCat API"/>
                    <xsd:enumeration value="WorldCat Cataloging Partners"/>
                    <xsd:enumeration value="WorldCat Collection Sets"/>
                    <xsd:enumeration value="WorldCat Digital Collection Gateway"/>
                    <xsd:enumeration value="WorldCat Discovery Services"/>
                    <xsd:enumeration value="WorldCat Local"/>
                    <xsd:enumeration value="WorldCat Navigator"/>
                    <xsd:enumeration value="WorldCat Registry"/>
                    <xsd:enumeration value="WorldCat Selection"/>
                    <xsd:enumeration value="WorldCat knowledge base"/>
                    <xsd:enumeration value="WorldCat.org"/>
                    <xsd:enumeration value="WorldShare"/>
                    <xsd:enumeration value="WorldShare Interlibrary Loan"/>
                    <xsd:enumeration value="WorldShare License Manager"/>
                    <xsd:enumeration value="WorldShare Management Services"/>
                    <xsd:enumeration value="WorldShare Platform"/>
                    <xsd:enumeration value="WMS Support"/>
                    <xsd:enumeration value="Z39.50 Cataloging"/>
                    <xsd:enumeration value="Z39.50 Reference"/>
                    <xsd:enumeration value="ZFL-Server"/>
                    <xsd:enumeration value="ZPORTAL"/>
                    <xsd:enumeration value="eSerials Holdings"/>
                    <xsd:enumeration value="xISBN"/>
                    <xsd:enumeration value="xISSN"/>
                    <xsd:enumeration value="No Product/Service Classification"/>
                  </xsd:restriction>
                </xsd:simpleType>
              </xsd:element>
            </xsd:sequence>
          </xsd:extension>
        </xsd:complexContent>
      </xsd:complexType>
    </xsd:element>
    <xsd:element name="Contributed_x0020_By" ma:index="12" nillable="true" ma:displayName="Contributed By" ma:list="UserInfo" ma:SharePointGroup="0" ma:internalName="Contributed_x0020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8a06-5cb5-4bb6-8733-7ed7fae4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EA18C-23E7-4FBA-B148-61914C22EC2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FA6A5CC-AB02-4FA9-8AAC-8EA2841F502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1f28a06-5cb5-4bb6-8733-7ed7fae41c82"/>
    <ds:schemaRef ds:uri="http://schemas.microsoft.com/office/infopath/2007/PartnerControls"/>
    <ds:schemaRef ds:uri="http://purl.org/dc/terms/"/>
    <ds:schemaRef ds:uri="http://purl.org/dc/dcmitype/"/>
    <ds:schemaRef ds:uri="a90c7562-5436-48c2-809e-a566470ca8d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39FAE0-D40F-4A23-B42B-D34016D8A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EBE19-2BF5-4894-A049-283DE3E1D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c7562-5436-48c2-809e-a566470ca8d3"/>
    <ds:schemaRef ds:uri="e1f28a06-5cb5-4bb6-8733-7ed7fae4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1188</Words>
  <Characters>6775</Characters>
  <Application>Microsoft Office Word</Application>
  <DocSecurity>0</DocSecurity>
  <Lines>56</Lines>
  <Paragraphs>15</Paragraphs>
  <ScaleCrop>false</ScaleCrop>
  <Company>OCLC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Ford</dc:creator>
  <cp:lastModifiedBy>Adams,David</cp:lastModifiedBy>
  <cp:revision>3</cp:revision>
  <cp:lastPrinted>2014-05-16T20:17:00Z</cp:lastPrinted>
  <dcterms:created xsi:type="dcterms:W3CDTF">2020-06-30T20:29:00Z</dcterms:created>
  <dcterms:modified xsi:type="dcterms:W3CDTF">2020-06-30T20:45:00Z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0x0101006B26B76E30A88944B19EBB4A32A5E43D</vt:lpwstr>
  </property>
</Properties>
</file>